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5CCFB" w14:textId="77777777" w:rsidR="00CA12E2" w:rsidRDefault="00F471E7" w:rsidP="00624C16">
      <w:pPr>
        <w:spacing w:line="240" w:lineRule="auto"/>
        <w:jc w:val="center"/>
        <w:rPr>
          <w:rFonts w:ascii="Times New Roman" w:hAnsi="Times New Roman" w:cs="Times New Roman"/>
          <w:b/>
          <w:sz w:val="24"/>
          <w:szCs w:val="24"/>
        </w:rPr>
      </w:pPr>
      <w:r w:rsidRPr="00624C16">
        <w:rPr>
          <w:rFonts w:ascii="Times New Roman" w:hAnsi="Times New Roman" w:cs="Times New Roman"/>
          <w:b/>
          <w:sz w:val="24"/>
          <w:szCs w:val="24"/>
        </w:rPr>
        <w:t xml:space="preserve">OBRAZLOŽENJE OPĆEG DIJELA FINANCIJSKOG PLANA </w:t>
      </w:r>
    </w:p>
    <w:p w14:paraId="4F657D85" w14:textId="77777777" w:rsidR="00B7793B" w:rsidRPr="00624C16" w:rsidRDefault="00B7793B" w:rsidP="00624C16">
      <w:pPr>
        <w:spacing w:line="240" w:lineRule="auto"/>
        <w:jc w:val="center"/>
        <w:rPr>
          <w:rFonts w:ascii="Times New Roman" w:hAnsi="Times New Roman" w:cs="Times New Roman"/>
          <w:b/>
          <w:sz w:val="24"/>
          <w:szCs w:val="24"/>
        </w:rPr>
      </w:pPr>
    </w:p>
    <w:p w14:paraId="111F9733" w14:textId="77777777" w:rsidR="000C09FF" w:rsidRPr="000C09FF" w:rsidRDefault="000C09FF" w:rsidP="000C09FF">
      <w:pPr>
        <w:rPr>
          <w:rFonts w:ascii="Times New Roman" w:hAnsi="Times New Roman" w:cs="Times New Roman"/>
          <w:b/>
          <w:sz w:val="24"/>
          <w:szCs w:val="24"/>
        </w:rPr>
      </w:pPr>
      <w:r w:rsidRPr="000C09FF">
        <w:rPr>
          <w:rFonts w:ascii="Times New Roman" w:hAnsi="Times New Roman" w:cs="Times New Roman"/>
          <w:b/>
          <w:sz w:val="24"/>
          <w:szCs w:val="24"/>
        </w:rPr>
        <w:t>07715</w:t>
      </w:r>
    </w:p>
    <w:p w14:paraId="03F8327C" w14:textId="77777777" w:rsidR="000C09FF" w:rsidRPr="000C09FF" w:rsidRDefault="000C09FF" w:rsidP="000C09FF">
      <w:pPr>
        <w:rPr>
          <w:rFonts w:ascii="Times New Roman" w:hAnsi="Times New Roman" w:cs="Times New Roman"/>
          <w:sz w:val="24"/>
          <w:szCs w:val="24"/>
        </w:rPr>
      </w:pPr>
      <w:r w:rsidRPr="000C09FF">
        <w:rPr>
          <w:rFonts w:ascii="Times New Roman" w:hAnsi="Times New Roman" w:cs="Times New Roman"/>
          <w:sz w:val="24"/>
          <w:szCs w:val="24"/>
        </w:rPr>
        <w:t>JAVNA USTANOVA NACIONALNI PARK BRIJUNI</w:t>
      </w:r>
    </w:p>
    <w:p w14:paraId="6572C984" w14:textId="77777777" w:rsidR="00B57AE4" w:rsidRPr="00624C16" w:rsidRDefault="00B57AE4" w:rsidP="00B57AE4">
      <w:pPr>
        <w:spacing w:line="240" w:lineRule="auto"/>
        <w:jc w:val="center"/>
        <w:rPr>
          <w:rFonts w:ascii="Times New Roman" w:hAnsi="Times New Roman" w:cs="Times New Roman"/>
          <w:b/>
          <w:sz w:val="24"/>
          <w:szCs w:val="24"/>
        </w:rPr>
      </w:pPr>
    </w:p>
    <w:p w14:paraId="0169E087" w14:textId="283C8EAC" w:rsidR="00F471E7" w:rsidRDefault="00F471E7" w:rsidP="00624C16">
      <w:pPr>
        <w:spacing w:line="240" w:lineRule="auto"/>
        <w:jc w:val="both"/>
        <w:rPr>
          <w:rFonts w:ascii="Times New Roman" w:hAnsi="Times New Roman" w:cs="Times New Roman"/>
          <w:b/>
          <w:sz w:val="24"/>
          <w:szCs w:val="24"/>
        </w:rPr>
      </w:pPr>
      <w:r w:rsidRPr="00AE2812">
        <w:rPr>
          <w:rFonts w:ascii="Times New Roman" w:hAnsi="Times New Roman" w:cs="Times New Roman"/>
          <w:b/>
          <w:sz w:val="24"/>
          <w:szCs w:val="24"/>
        </w:rPr>
        <w:t>PRIHODI I PRIMICI</w:t>
      </w:r>
    </w:p>
    <w:p w14:paraId="6DAB34B7" w14:textId="17B13324" w:rsidR="000C09FF" w:rsidRPr="004F7FC1" w:rsidRDefault="000C09FF" w:rsidP="004F7FC1">
      <w:pPr>
        <w:jc w:val="both"/>
        <w:rPr>
          <w:rFonts w:ascii="Times New Roman" w:hAnsi="Times New Roman" w:cs="Times New Roman"/>
          <w:sz w:val="24"/>
          <w:szCs w:val="24"/>
        </w:rPr>
      </w:pPr>
      <w:r w:rsidRPr="004F7FC1">
        <w:rPr>
          <w:rFonts w:ascii="Times New Roman" w:hAnsi="Times New Roman" w:cs="Times New Roman"/>
          <w:b/>
          <w:sz w:val="24"/>
          <w:szCs w:val="24"/>
        </w:rPr>
        <w:t xml:space="preserve">Javna ustanova Nacionalni park Brijuni </w:t>
      </w:r>
      <w:r w:rsidRPr="004F7FC1">
        <w:rPr>
          <w:rFonts w:ascii="Times New Roman" w:hAnsi="Times New Roman" w:cs="Times New Roman"/>
          <w:sz w:val="24"/>
          <w:szCs w:val="24"/>
        </w:rPr>
        <w:t xml:space="preserve">planira tijekom 2023. godine ostvariti prihode poslovanja i prihode od nefinancijske imovine u </w:t>
      </w:r>
      <w:r w:rsidR="00A605E6" w:rsidRPr="004F7FC1">
        <w:rPr>
          <w:rFonts w:ascii="Times New Roman" w:hAnsi="Times New Roman" w:cs="Times New Roman"/>
          <w:sz w:val="24"/>
          <w:szCs w:val="24"/>
        </w:rPr>
        <w:t xml:space="preserve">ukupnom </w:t>
      </w:r>
      <w:r w:rsidRPr="004F7FC1">
        <w:rPr>
          <w:rFonts w:ascii="Times New Roman" w:hAnsi="Times New Roman" w:cs="Times New Roman"/>
          <w:sz w:val="24"/>
          <w:szCs w:val="24"/>
        </w:rPr>
        <w:t>iznosu od 11.166.008 eura.</w:t>
      </w:r>
      <w:r w:rsidRPr="004F7FC1">
        <w:rPr>
          <w:rFonts w:ascii="Times New Roman" w:hAnsi="Times New Roman" w:cs="Times New Roman"/>
          <w:sz w:val="24"/>
          <w:szCs w:val="24"/>
        </w:rPr>
        <w:t xml:space="preserve"> </w:t>
      </w:r>
      <w:r w:rsidRPr="004F7FC1">
        <w:rPr>
          <w:rFonts w:ascii="Times New Roman" w:hAnsi="Times New Roman" w:cs="Times New Roman"/>
          <w:sz w:val="24"/>
          <w:szCs w:val="24"/>
        </w:rPr>
        <w:t>Ukupne prihode čine prihodi poslovanja u iznosu 11.073.102 eura i prihodi od prodaje dugotrajne imovine, osnovnog stada, u iznosu od 92.906 eura.</w:t>
      </w:r>
    </w:p>
    <w:p w14:paraId="5C124DC2" w14:textId="0403AEFE" w:rsidR="000C09FF" w:rsidRPr="004F7FC1" w:rsidRDefault="000C09FF" w:rsidP="004F7FC1">
      <w:pPr>
        <w:jc w:val="both"/>
        <w:rPr>
          <w:rFonts w:ascii="Times New Roman" w:hAnsi="Times New Roman" w:cs="Times New Roman"/>
          <w:b/>
          <w:noProof/>
          <w:sz w:val="24"/>
          <w:szCs w:val="24"/>
          <w:lang w:val="en-US" w:eastAsia="hr-HR"/>
        </w:rPr>
      </w:pPr>
      <w:r w:rsidRPr="004F7FC1">
        <w:rPr>
          <w:rFonts w:ascii="Times New Roman" w:hAnsi="Times New Roman" w:cs="Times New Roman"/>
          <w:sz w:val="24"/>
          <w:szCs w:val="24"/>
        </w:rPr>
        <w:t>Najzn</w:t>
      </w:r>
      <w:r w:rsidRPr="004F7FC1">
        <w:rPr>
          <w:rFonts w:ascii="Times New Roman" w:hAnsi="Times New Roman" w:cs="Times New Roman"/>
          <w:sz w:val="24"/>
          <w:szCs w:val="24"/>
        </w:rPr>
        <w:t>a</w:t>
      </w:r>
      <w:r w:rsidRPr="004F7FC1">
        <w:rPr>
          <w:rFonts w:ascii="Times New Roman" w:hAnsi="Times New Roman" w:cs="Times New Roman"/>
          <w:sz w:val="24"/>
          <w:szCs w:val="24"/>
        </w:rPr>
        <w:t>čajnije stavke prihoda odnosno primitaka čine prihodi od</w:t>
      </w:r>
      <w:r w:rsidRPr="004F7FC1">
        <w:rPr>
          <w:rFonts w:ascii="Times New Roman" w:hAnsi="Times New Roman" w:cs="Times New Roman"/>
          <w:b/>
          <w:noProof/>
          <w:sz w:val="24"/>
          <w:szCs w:val="24"/>
          <w:lang w:val="en-US" w:eastAsia="hr-HR"/>
        </w:rPr>
        <w:t xml:space="preserve"> upravnih i administrativnih pristojibi, prihodi od pristojbi po posebnim propisima i naknada  u iznosu od 4.081.890 eura i prihodi od prodaje roba i pružanja usluga u iznosu od 6.364.059 eura.</w:t>
      </w:r>
    </w:p>
    <w:p w14:paraId="11123241" w14:textId="77777777" w:rsidR="00A9354D" w:rsidRDefault="006C0F8C" w:rsidP="00624C16">
      <w:pPr>
        <w:spacing w:line="240" w:lineRule="auto"/>
        <w:jc w:val="both"/>
        <w:rPr>
          <w:rFonts w:ascii="Times New Roman" w:hAnsi="Times New Roman" w:cs="Times New Roman"/>
          <w:bCs/>
          <w:sz w:val="24"/>
          <w:szCs w:val="24"/>
        </w:rPr>
      </w:pPr>
      <w:r w:rsidRPr="006C0F8C">
        <w:rPr>
          <w:rFonts w:ascii="Times New Roman" w:hAnsi="Times New Roman" w:cs="Times New Roman"/>
          <w:bCs/>
          <w:sz w:val="24"/>
          <w:szCs w:val="24"/>
        </w:rPr>
        <w:t xml:space="preserve">Javna ustanova Nacionalni park Brijuni </w:t>
      </w:r>
      <w:r>
        <w:rPr>
          <w:rFonts w:ascii="Times New Roman" w:hAnsi="Times New Roman" w:cs="Times New Roman"/>
          <w:bCs/>
          <w:sz w:val="24"/>
          <w:szCs w:val="24"/>
        </w:rPr>
        <w:t xml:space="preserve">planira </w:t>
      </w:r>
      <w:r w:rsidR="00A9354D">
        <w:rPr>
          <w:rFonts w:ascii="Times New Roman" w:hAnsi="Times New Roman" w:cs="Times New Roman"/>
          <w:bCs/>
          <w:sz w:val="24"/>
          <w:szCs w:val="24"/>
        </w:rPr>
        <w:t xml:space="preserve">u razdoblju </w:t>
      </w:r>
      <w:r>
        <w:rPr>
          <w:rFonts w:ascii="Times New Roman" w:hAnsi="Times New Roman" w:cs="Times New Roman"/>
          <w:bCs/>
          <w:sz w:val="24"/>
          <w:szCs w:val="24"/>
        </w:rPr>
        <w:t>2023.</w:t>
      </w:r>
      <w:r w:rsidR="00A9354D">
        <w:rPr>
          <w:rFonts w:ascii="Times New Roman" w:hAnsi="Times New Roman" w:cs="Times New Roman"/>
          <w:bCs/>
          <w:sz w:val="24"/>
          <w:szCs w:val="24"/>
        </w:rPr>
        <w:t>-2025.</w:t>
      </w:r>
      <w:r>
        <w:rPr>
          <w:rFonts w:ascii="Times New Roman" w:hAnsi="Times New Roman" w:cs="Times New Roman"/>
          <w:bCs/>
          <w:sz w:val="24"/>
          <w:szCs w:val="24"/>
        </w:rPr>
        <w:t xml:space="preserve"> godine ostvariti prihode iz izvora </w:t>
      </w:r>
    </w:p>
    <w:p w14:paraId="363A17AE" w14:textId="114FAC2E" w:rsidR="000C09FF" w:rsidRDefault="00A9354D" w:rsidP="00624C16">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006C0F8C">
        <w:rPr>
          <w:rFonts w:ascii="Times New Roman" w:hAnsi="Times New Roman" w:cs="Times New Roman"/>
          <w:bCs/>
          <w:sz w:val="24"/>
          <w:szCs w:val="24"/>
        </w:rPr>
        <w:t>opći prihodi i primici u iznosu od 265.446 Eura, isti ne planiraju tijekom 2024. i 2025. godine.</w:t>
      </w:r>
    </w:p>
    <w:p w14:paraId="2A32AE46" w14:textId="14DD558F" w:rsidR="006C0F8C" w:rsidRDefault="00A9354D" w:rsidP="00624C16">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006C0F8C">
        <w:rPr>
          <w:rFonts w:ascii="Times New Roman" w:hAnsi="Times New Roman" w:cs="Times New Roman"/>
          <w:bCs/>
          <w:sz w:val="24"/>
          <w:szCs w:val="24"/>
        </w:rPr>
        <w:t xml:space="preserve">Vlastiti prihodi u iznosu od 6.370.695 Eura u 2023. godini, </w:t>
      </w:r>
      <w:r>
        <w:rPr>
          <w:rFonts w:ascii="Times New Roman" w:hAnsi="Times New Roman" w:cs="Times New Roman"/>
          <w:bCs/>
          <w:sz w:val="24"/>
          <w:szCs w:val="24"/>
        </w:rPr>
        <w:t>6.374.677 Eura u 2024. i 6.447.675 Eura u 2025. godini.</w:t>
      </w:r>
    </w:p>
    <w:p w14:paraId="0A27FE4F" w14:textId="50713AF5" w:rsidR="00A9354D" w:rsidRDefault="00A9354D" w:rsidP="00624C16">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-Ostali prihodi za posebne namjene u iznosu od 4.099.971 Euro u 2023. godini, 4.158.634 Euro u 2024. godini i 4.233.622 u 2025. godini.</w:t>
      </w:r>
    </w:p>
    <w:p w14:paraId="22EFB521" w14:textId="737EE6D8" w:rsidR="00A9354D" w:rsidRDefault="00A9354D" w:rsidP="00624C16">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-Ostale pomoći u iznosu od 328.527 Eura u 2023. godini, 83.069 Eura u 2024. godini i 83.069 Eura u 2025. godini. </w:t>
      </w:r>
      <w:r w:rsidR="0063411B">
        <w:rPr>
          <w:rFonts w:ascii="Times New Roman" w:hAnsi="Times New Roman" w:cs="Times New Roman"/>
          <w:bCs/>
          <w:sz w:val="24"/>
          <w:szCs w:val="24"/>
        </w:rPr>
        <w:t>Ustanova planira sredstva odobrena od strane Fonada za energetsku zaštitu i učinkovitost utrošiti tijekom 2023. godine za realizaciju projekta izrade projektne dokumentacije, stoga se u 2024. i 2025. godini planira smanjenje planiranih sredstava iz izvora ostale pomoći.</w:t>
      </w:r>
    </w:p>
    <w:p w14:paraId="666AEC25" w14:textId="0261E321" w:rsidR="0063411B" w:rsidRDefault="0063411B" w:rsidP="00624C16">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-Prihodi od prodaje ili zamjene nefinancijske imovine i naknade s naslova osiguranja u iznosu od 92.906 Eura u 2023. godini, 26.545 Eura u 2024. godini i 26.545 Eura u 2025. godini. Ustanova planira tijekom 2023. godine prodaju osim osnovnog stada i prodaju osobnog automobila i plovila.</w:t>
      </w:r>
    </w:p>
    <w:p w14:paraId="4D9124F5" w14:textId="6FA71757" w:rsidR="0063411B" w:rsidRDefault="0063411B" w:rsidP="00624C16">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U odnosu na prethodna razdoblja Ustanova ne planira prihode iz izvora Pomoći EU budući da su prethodno započeti projekti međugranične suradnje „MPA </w:t>
      </w:r>
      <w:proofErr w:type="spellStart"/>
      <w:r>
        <w:rPr>
          <w:rFonts w:ascii="Times New Roman" w:hAnsi="Times New Roman" w:cs="Times New Roman"/>
          <w:bCs/>
          <w:sz w:val="24"/>
          <w:szCs w:val="24"/>
        </w:rPr>
        <w:t>Engage</w:t>
      </w:r>
      <w:proofErr w:type="spellEnd"/>
      <w:r>
        <w:rPr>
          <w:rFonts w:ascii="Times New Roman" w:hAnsi="Times New Roman" w:cs="Times New Roman"/>
          <w:bCs/>
          <w:sz w:val="24"/>
          <w:szCs w:val="24"/>
        </w:rPr>
        <w:t xml:space="preserve"> „ i MPA </w:t>
      </w:r>
      <w:proofErr w:type="spellStart"/>
      <w:r>
        <w:rPr>
          <w:rFonts w:ascii="Times New Roman" w:hAnsi="Times New Roman" w:cs="Times New Roman"/>
          <w:bCs/>
          <w:sz w:val="24"/>
          <w:szCs w:val="24"/>
        </w:rPr>
        <w:t>Networkt</w:t>
      </w:r>
      <w:proofErr w:type="spellEnd"/>
      <w:r>
        <w:rPr>
          <w:rFonts w:ascii="Times New Roman" w:hAnsi="Times New Roman" w:cs="Times New Roman"/>
          <w:bCs/>
          <w:sz w:val="24"/>
          <w:szCs w:val="24"/>
        </w:rPr>
        <w:t xml:space="preserve"> završeni i sredstva su doznačena, kao i prihode Europskog fonda za regionalni razvoj budući da je Projekt Operativni program Konkurentnost i kohezija</w:t>
      </w:r>
      <w:r w:rsidR="00FB34F6">
        <w:rPr>
          <w:rFonts w:ascii="Times New Roman" w:hAnsi="Times New Roman" w:cs="Times New Roman"/>
          <w:bCs/>
          <w:sz w:val="24"/>
          <w:szCs w:val="24"/>
        </w:rPr>
        <w:t>, Prioritet 6-Povećanje privlačnosti, edukacijskog kapaciteta i održivog upravljanja odredištima kulturne baštine „Novo Ruho Brijuna“ okončan i sredstva utrošena tijekom 2022. godine.</w:t>
      </w:r>
    </w:p>
    <w:p w14:paraId="6EA27852" w14:textId="7578E00E" w:rsidR="0063411B" w:rsidRDefault="00887FA7" w:rsidP="00624C16">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Javna ustanova Nacionalni park Brijuni ne planira u svom financijskom planu za razdoblje 2023.-2025. primitke zaduživanjem.</w:t>
      </w:r>
    </w:p>
    <w:p w14:paraId="393861FC" w14:textId="4313E5C6" w:rsidR="00636D4B" w:rsidRDefault="00636D4B" w:rsidP="00624C16">
      <w:pPr>
        <w:spacing w:line="240" w:lineRule="auto"/>
        <w:jc w:val="both"/>
        <w:rPr>
          <w:rFonts w:ascii="Times New Roman" w:hAnsi="Times New Roman" w:cs="Times New Roman"/>
          <w:bCs/>
          <w:sz w:val="24"/>
          <w:szCs w:val="24"/>
        </w:rPr>
      </w:pPr>
    </w:p>
    <w:p w14:paraId="6D62C5FA" w14:textId="77777777" w:rsidR="00636D4B" w:rsidRPr="006C0F8C" w:rsidRDefault="00636D4B" w:rsidP="00624C16">
      <w:pPr>
        <w:spacing w:line="240" w:lineRule="auto"/>
        <w:jc w:val="both"/>
        <w:rPr>
          <w:rFonts w:ascii="Times New Roman" w:hAnsi="Times New Roman" w:cs="Times New Roman"/>
          <w:bCs/>
          <w:sz w:val="24"/>
          <w:szCs w:val="24"/>
        </w:rPr>
      </w:pPr>
    </w:p>
    <w:p w14:paraId="220DE2F8" w14:textId="3E759AE1" w:rsidR="00F471E7" w:rsidRDefault="00F471E7" w:rsidP="00624C16">
      <w:pPr>
        <w:spacing w:line="240" w:lineRule="auto"/>
        <w:jc w:val="both"/>
        <w:rPr>
          <w:rFonts w:ascii="Times New Roman" w:hAnsi="Times New Roman" w:cs="Times New Roman"/>
          <w:b/>
          <w:sz w:val="24"/>
          <w:szCs w:val="24"/>
        </w:rPr>
      </w:pPr>
      <w:r w:rsidRPr="00AE2812">
        <w:rPr>
          <w:rFonts w:ascii="Times New Roman" w:hAnsi="Times New Roman" w:cs="Times New Roman"/>
          <w:b/>
          <w:sz w:val="24"/>
          <w:szCs w:val="24"/>
        </w:rPr>
        <w:lastRenderedPageBreak/>
        <w:t>RASHODI I IZDACI</w:t>
      </w:r>
    </w:p>
    <w:p w14:paraId="40C38AFF" w14:textId="77777777" w:rsidR="00E84BC3" w:rsidRPr="00AE2812" w:rsidRDefault="00E84BC3" w:rsidP="00624C16">
      <w:pPr>
        <w:spacing w:line="240" w:lineRule="auto"/>
        <w:jc w:val="both"/>
        <w:rPr>
          <w:rFonts w:ascii="Times New Roman" w:hAnsi="Times New Roman" w:cs="Times New Roman"/>
          <w:b/>
          <w:sz w:val="24"/>
          <w:szCs w:val="24"/>
        </w:rPr>
      </w:pPr>
    </w:p>
    <w:p w14:paraId="56AC1700" w14:textId="77777777" w:rsidR="004F7FC1" w:rsidRPr="004F7FC1" w:rsidRDefault="004F7FC1" w:rsidP="004F7FC1">
      <w:pPr>
        <w:jc w:val="both"/>
        <w:rPr>
          <w:rFonts w:ascii="Times New Roman" w:hAnsi="Times New Roman" w:cs="Times New Roman"/>
          <w:sz w:val="24"/>
          <w:szCs w:val="24"/>
        </w:rPr>
      </w:pPr>
      <w:r w:rsidRPr="004F7FC1">
        <w:rPr>
          <w:rFonts w:ascii="Times New Roman" w:hAnsi="Times New Roman" w:cs="Times New Roman"/>
          <w:sz w:val="24"/>
          <w:szCs w:val="24"/>
        </w:rPr>
        <w:t>Javna Ustanova „Nacionalni park Brijuni“ planira tijekom 2023. godine ostvariti ukupne rashode poslovanja u iznosu od 10.380.562 eura te rashode za nabavu nefinancijske imovine u iznosu od 776.509 eura.</w:t>
      </w:r>
    </w:p>
    <w:p w14:paraId="22FB40E8" w14:textId="05B03C12" w:rsidR="004F7FC1" w:rsidRDefault="004F7FC1" w:rsidP="004F7FC1">
      <w:pPr>
        <w:jc w:val="both"/>
        <w:rPr>
          <w:rFonts w:ascii="Times New Roman" w:hAnsi="Times New Roman" w:cs="Times New Roman"/>
          <w:sz w:val="24"/>
          <w:szCs w:val="24"/>
        </w:rPr>
      </w:pPr>
      <w:r w:rsidRPr="004F7FC1">
        <w:rPr>
          <w:rFonts w:ascii="Times New Roman" w:hAnsi="Times New Roman" w:cs="Times New Roman"/>
          <w:sz w:val="24"/>
          <w:szCs w:val="24"/>
        </w:rPr>
        <w:t>Najznačajnije stavke rashoda poslovanja čine materijalni rashodi u iznosu od 6.006.681 eura i rashodi za zaposlene u iznosu od 4.233.856 eura. Materijalne rashode čine naknade troškova zaposlenima</w:t>
      </w:r>
      <w:r w:rsidR="00CB69B3">
        <w:rPr>
          <w:rFonts w:ascii="Times New Roman" w:hAnsi="Times New Roman" w:cs="Times New Roman"/>
          <w:sz w:val="24"/>
          <w:szCs w:val="24"/>
        </w:rPr>
        <w:t xml:space="preserve"> u iznosu od 174.398 eura</w:t>
      </w:r>
      <w:r w:rsidRPr="004F7FC1">
        <w:rPr>
          <w:rFonts w:ascii="Times New Roman" w:hAnsi="Times New Roman" w:cs="Times New Roman"/>
          <w:sz w:val="24"/>
          <w:szCs w:val="24"/>
        </w:rPr>
        <w:t>, rashodi za materijal i energiju</w:t>
      </w:r>
      <w:r w:rsidR="00CB69B3">
        <w:rPr>
          <w:rFonts w:ascii="Times New Roman" w:hAnsi="Times New Roman" w:cs="Times New Roman"/>
          <w:sz w:val="24"/>
          <w:szCs w:val="24"/>
        </w:rPr>
        <w:t xml:space="preserve"> u iznosu od 2.334.195 eura</w:t>
      </w:r>
      <w:r w:rsidRPr="004F7FC1">
        <w:rPr>
          <w:rFonts w:ascii="Times New Roman" w:hAnsi="Times New Roman" w:cs="Times New Roman"/>
          <w:sz w:val="24"/>
          <w:szCs w:val="24"/>
        </w:rPr>
        <w:t xml:space="preserve"> i rashodi za usluge</w:t>
      </w:r>
      <w:r w:rsidR="00CB69B3">
        <w:rPr>
          <w:rFonts w:ascii="Times New Roman" w:hAnsi="Times New Roman" w:cs="Times New Roman"/>
          <w:sz w:val="24"/>
          <w:szCs w:val="24"/>
        </w:rPr>
        <w:t xml:space="preserve"> u iznosu od 3.184.862 eura</w:t>
      </w:r>
      <w:r w:rsidRPr="004F7FC1">
        <w:rPr>
          <w:rFonts w:ascii="Times New Roman" w:hAnsi="Times New Roman" w:cs="Times New Roman"/>
          <w:sz w:val="24"/>
          <w:szCs w:val="24"/>
        </w:rPr>
        <w:t>.</w:t>
      </w:r>
      <w:r w:rsidR="00495695">
        <w:rPr>
          <w:rFonts w:ascii="Times New Roman" w:hAnsi="Times New Roman" w:cs="Times New Roman"/>
          <w:sz w:val="24"/>
          <w:szCs w:val="24"/>
        </w:rPr>
        <w:t xml:space="preserve"> </w:t>
      </w:r>
    </w:p>
    <w:p w14:paraId="1C7CAB83" w14:textId="77777777" w:rsidR="0097593F" w:rsidRPr="0097593F" w:rsidRDefault="0097593F" w:rsidP="0097593F">
      <w:pPr>
        <w:jc w:val="both"/>
        <w:rPr>
          <w:rFonts w:ascii="Times New Roman" w:hAnsi="Times New Roman" w:cs="Times New Roman"/>
          <w:sz w:val="24"/>
          <w:szCs w:val="24"/>
        </w:rPr>
      </w:pPr>
      <w:r w:rsidRPr="0097593F">
        <w:rPr>
          <w:rFonts w:ascii="Times New Roman" w:hAnsi="Times New Roman" w:cs="Times New Roman"/>
          <w:sz w:val="24"/>
          <w:szCs w:val="24"/>
        </w:rPr>
        <w:t>Ustanova planira poslovanje tijekom 2023. godine ostvariti kroz dvije aktivnosti plana:</w:t>
      </w:r>
    </w:p>
    <w:p w14:paraId="75CC7A22" w14:textId="77777777" w:rsidR="0097593F" w:rsidRPr="0097593F" w:rsidRDefault="0097593F" w:rsidP="0097593F">
      <w:pPr>
        <w:jc w:val="both"/>
        <w:rPr>
          <w:rFonts w:ascii="Times New Roman" w:hAnsi="Times New Roman" w:cs="Times New Roman"/>
          <w:sz w:val="24"/>
          <w:szCs w:val="24"/>
        </w:rPr>
      </w:pPr>
      <w:r w:rsidRPr="0097593F">
        <w:rPr>
          <w:rFonts w:ascii="Times New Roman" w:hAnsi="Times New Roman" w:cs="Times New Roman"/>
          <w:sz w:val="24"/>
          <w:szCs w:val="24"/>
        </w:rPr>
        <w:t>Aktivnost Upravljanje i administracija nacionalnih parkova u iznosu 265.446 eura, sadrži rashode obavljanja redovne djelatnosti financirane iz općeg proračuna. U okviru ove aktivnosti planira se izvorom opći prihodi i primici financirati materijalne rashode.</w:t>
      </w:r>
    </w:p>
    <w:p w14:paraId="19C24BC2" w14:textId="77777777" w:rsidR="00C1033F" w:rsidRPr="00C1033F" w:rsidRDefault="00C1033F" w:rsidP="00C1033F">
      <w:pPr>
        <w:jc w:val="both"/>
        <w:rPr>
          <w:rFonts w:ascii="Times New Roman" w:hAnsi="Times New Roman" w:cs="Times New Roman"/>
          <w:sz w:val="24"/>
          <w:szCs w:val="24"/>
        </w:rPr>
      </w:pPr>
      <w:r w:rsidRPr="00C1033F">
        <w:rPr>
          <w:rFonts w:ascii="Times New Roman" w:hAnsi="Times New Roman" w:cs="Times New Roman"/>
          <w:sz w:val="24"/>
          <w:szCs w:val="24"/>
        </w:rPr>
        <w:t>Aktivnost Administracija i upravljanje (ostali izvori) u iznosu od 10.891.625 eura u okviru koje Ustanova planira rashode redovnog poslovanja financiranih iz vlastitih izvora u iznosu od 6.370.221 eura, izvora po posebnim propisima u iznosu od 4.099.971 eura, pomoći u iznosu od 328.527 eura te prihode od prodaje nefinancijske imovine u iznosu od 92.906 eura.</w:t>
      </w:r>
    </w:p>
    <w:p w14:paraId="2977094A" w14:textId="77777777" w:rsidR="004F7FC1" w:rsidRDefault="004F7FC1" w:rsidP="00624C16">
      <w:pPr>
        <w:spacing w:line="240" w:lineRule="auto"/>
        <w:jc w:val="both"/>
        <w:rPr>
          <w:rFonts w:ascii="Times New Roman" w:hAnsi="Times New Roman" w:cs="Times New Roman"/>
          <w:sz w:val="24"/>
          <w:szCs w:val="24"/>
        </w:rPr>
      </w:pPr>
    </w:p>
    <w:p w14:paraId="7FFEF47D" w14:textId="3FB612F0" w:rsidR="00F471E7" w:rsidRDefault="00F471E7" w:rsidP="00624C16">
      <w:pPr>
        <w:spacing w:line="240" w:lineRule="auto"/>
        <w:jc w:val="both"/>
        <w:rPr>
          <w:rFonts w:ascii="Times New Roman" w:hAnsi="Times New Roman" w:cs="Times New Roman"/>
          <w:b/>
          <w:sz w:val="24"/>
          <w:szCs w:val="24"/>
        </w:rPr>
      </w:pPr>
      <w:r w:rsidRPr="00AE2812">
        <w:rPr>
          <w:rFonts w:ascii="Times New Roman" w:hAnsi="Times New Roman" w:cs="Times New Roman"/>
          <w:b/>
          <w:sz w:val="24"/>
          <w:szCs w:val="24"/>
        </w:rPr>
        <w:t>PRIJENOS SREDSTAVA IZ PRETHODNE I U SLJEDEĆU GODINU</w:t>
      </w:r>
    </w:p>
    <w:p w14:paraId="193EF687" w14:textId="059148BB" w:rsidR="00D60095" w:rsidRDefault="00D60095" w:rsidP="00D60095">
      <w:pPr>
        <w:jc w:val="both"/>
        <w:rPr>
          <w:rFonts w:ascii="Times New Roman" w:hAnsi="Times New Roman" w:cs="Times New Roman"/>
          <w:sz w:val="24"/>
          <w:szCs w:val="24"/>
        </w:rPr>
      </w:pPr>
      <w:r w:rsidRPr="00D60095">
        <w:rPr>
          <w:rFonts w:ascii="Times New Roman" w:hAnsi="Times New Roman" w:cs="Times New Roman"/>
          <w:sz w:val="24"/>
          <w:szCs w:val="24"/>
        </w:rPr>
        <w:t>Javna ustanova Nacionalni park Brijuni planira prijenose sredstva iz 2022. godine (donos)u ukupnom iznosu od 2.872.117 eura na izvorima vlastiti prihodi u iznosu od 1.297.850 eura, ostali prihodi za posebne namjene 1.557.858 eura, ostale pomoći 4.086 eura, donacije 9.040 eura te prihodi od prodaje ili zamjene nefinancijske imovine i naknade s osnova osiguranja 3.283 eura, kao i odnos u slijedeću godinu u ukupnom iznosu 2.881.054 eura, izvor vlastiti prihodi 1.298.324 eura, ostali prihodi za posebne namjene 1.566.321 eura, ostale pomoći 4.086 eura, donacije 9.040 eura te prihodi od prodaje ili zamjene nefinancijske imovine i naknade s osnova osiguranja 3.283 eura.</w:t>
      </w:r>
    </w:p>
    <w:p w14:paraId="319FE7B4" w14:textId="493E3BBB" w:rsidR="000D65E7" w:rsidRPr="00D60095" w:rsidRDefault="000D65E7" w:rsidP="00D60095">
      <w:pPr>
        <w:jc w:val="both"/>
        <w:rPr>
          <w:rFonts w:ascii="Times New Roman" w:hAnsi="Times New Roman" w:cs="Times New Roman"/>
          <w:sz w:val="24"/>
          <w:szCs w:val="24"/>
        </w:rPr>
      </w:pPr>
      <w:r>
        <w:rPr>
          <w:rFonts w:ascii="Times New Roman" w:hAnsi="Times New Roman" w:cs="Times New Roman"/>
          <w:sz w:val="24"/>
          <w:szCs w:val="24"/>
        </w:rPr>
        <w:t>Ustanova planira prijenos sredstava iz prethodne u slijedeću godinu iz razloga što Ustanova većinu prihoda ostvaruje obavljanjem djelatnosti sezonskog karaktera, u razdoblju od lipnja do listopada. Stoga je za poslovanje Ustanove nužan prijenos sredstva za financiranje poslovanja u razdoblju kada ne ostvarujemo značajne prihode od siječnja do lipnja</w:t>
      </w:r>
      <w:r w:rsidR="00850310">
        <w:rPr>
          <w:rFonts w:ascii="Times New Roman" w:hAnsi="Times New Roman" w:cs="Times New Roman"/>
          <w:sz w:val="24"/>
          <w:szCs w:val="24"/>
        </w:rPr>
        <w:t xml:space="preserve"> kako bi osigurali redovno poslovanje Ustanove.</w:t>
      </w:r>
    </w:p>
    <w:p w14:paraId="470155A2" w14:textId="77777777" w:rsidR="00D60095" w:rsidRPr="00AE2812" w:rsidRDefault="00D60095" w:rsidP="00624C16">
      <w:pPr>
        <w:spacing w:line="240" w:lineRule="auto"/>
        <w:jc w:val="both"/>
        <w:rPr>
          <w:rFonts w:ascii="Times New Roman" w:hAnsi="Times New Roman" w:cs="Times New Roman"/>
          <w:b/>
          <w:sz w:val="24"/>
          <w:szCs w:val="24"/>
        </w:rPr>
      </w:pPr>
    </w:p>
    <w:p w14:paraId="70FB38FD" w14:textId="77777777" w:rsidR="00186B7B" w:rsidRPr="00186B7B" w:rsidRDefault="00186B7B" w:rsidP="00624C16">
      <w:pPr>
        <w:spacing w:line="240" w:lineRule="auto"/>
        <w:jc w:val="both"/>
        <w:rPr>
          <w:rFonts w:ascii="Times New Roman" w:hAnsi="Times New Roman" w:cs="Times New Roman"/>
          <w:b/>
          <w:sz w:val="24"/>
          <w:szCs w:val="24"/>
        </w:rPr>
      </w:pPr>
      <w:r w:rsidRPr="00186B7B">
        <w:rPr>
          <w:rFonts w:ascii="Times New Roman" w:hAnsi="Times New Roman" w:cs="Times New Roman"/>
          <w:b/>
          <w:sz w:val="24"/>
          <w:szCs w:val="24"/>
        </w:rPr>
        <w:t>UKUPNE I DOSPJELE OBVEZE</w:t>
      </w:r>
    </w:p>
    <w:p w14:paraId="70C637EB" w14:textId="086605CB" w:rsidR="00186B7B" w:rsidRPr="00636D4B" w:rsidRDefault="00636D4B" w:rsidP="00636D4B">
      <w:pPr>
        <w:spacing w:line="240" w:lineRule="auto"/>
        <w:jc w:val="right"/>
        <w:rPr>
          <w:rFonts w:ascii="Times New Roman" w:hAnsi="Times New Roman" w:cs="Times New Roman"/>
          <w:sz w:val="24"/>
          <w:szCs w:val="24"/>
        </w:rPr>
      </w:pPr>
      <w:r w:rsidRPr="00636D4B">
        <w:rPr>
          <w:rFonts w:ascii="Times New Roman" w:hAnsi="Times New Roman" w:cs="Times New Roman"/>
          <w:sz w:val="24"/>
          <w:szCs w:val="24"/>
        </w:rPr>
        <w:t>EUR</w:t>
      </w:r>
    </w:p>
    <w:tbl>
      <w:tblPr>
        <w:tblStyle w:val="Reetkatablice"/>
        <w:tblW w:w="0" w:type="auto"/>
        <w:tblLook w:val="04A0" w:firstRow="1" w:lastRow="0" w:firstColumn="1" w:lastColumn="0" w:noHBand="0" w:noVBand="1"/>
      </w:tblPr>
      <w:tblGrid>
        <w:gridCol w:w="1838"/>
        <w:gridCol w:w="3544"/>
        <w:gridCol w:w="3680"/>
      </w:tblGrid>
      <w:tr w:rsidR="009D7CA0" w14:paraId="6D0D2327" w14:textId="77777777" w:rsidTr="009D7CA0">
        <w:tc>
          <w:tcPr>
            <w:tcW w:w="1838" w:type="dxa"/>
          </w:tcPr>
          <w:p w14:paraId="7F5C35DE" w14:textId="77777777" w:rsidR="009D7CA0" w:rsidRDefault="009D7CA0" w:rsidP="009D7CA0">
            <w:pPr>
              <w:jc w:val="center"/>
              <w:rPr>
                <w:rFonts w:ascii="Times New Roman" w:hAnsi="Times New Roman" w:cs="Times New Roman"/>
                <w:sz w:val="24"/>
                <w:szCs w:val="24"/>
              </w:rPr>
            </w:pPr>
          </w:p>
        </w:tc>
        <w:tc>
          <w:tcPr>
            <w:tcW w:w="3544" w:type="dxa"/>
          </w:tcPr>
          <w:p w14:paraId="0F8B7D76" w14:textId="77777777" w:rsidR="009D7CA0" w:rsidRDefault="009D7CA0" w:rsidP="009D7CA0">
            <w:pPr>
              <w:jc w:val="center"/>
              <w:rPr>
                <w:rFonts w:ascii="Times New Roman" w:hAnsi="Times New Roman" w:cs="Times New Roman"/>
                <w:sz w:val="24"/>
                <w:szCs w:val="24"/>
              </w:rPr>
            </w:pPr>
            <w:r w:rsidRPr="009D7CA0">
              <w:rPr>
                <w:rFonts w:ascii="Times New Roman" w:hAnsi="Times New Roman" w:cs="Times New Roman"/>
                <w:sz w:val="24"/>
                <w:szCs w:val="24"/>
              </w:rPr>
              <w:t>Stanje obveza na dan 31.12.2021.</w:t>
            </w:r>
          </w:p>
        </w:tc>
        <w:tc>
          <w:tcPr>
            <w:tcW w:w="3680" w:type="dxa"/>
          </w:tcPr>
          <w:p w14:paraId="7558DC6C" w14:textId="77777777" w:rsidR="009D7CA0" w:rsidRDefault="009D7CA0" w:rsidP="009D7CA0">
            <w:pPr>
              <w:jc w:val="center"/>
              <w:rPr>
                <w:rFonts w:ascii="Times New Roman" w:hAnsi="Times New Roman" w:cs="Times New Roman"/>
                <w:sz w:val="24"/>
                <w:szCs w:val="24"/>
              </w:rPr>
            </w:pPr>
            <w:r w:rsidRPr="009D7CA0">
              <w:rPr>
                <w:rFonts w:ascii="Times New Roman" w:hAnsi="Times New Roman" w:cs="Times New Roman"/>
                <w:sz w:val="24"/>
                <w:szCs w:val="24"/>
              </w:rPr>
              <w:t>Stanje obveza na dan 30.06.2022.</w:t>
            </w:r>
          </w:p>
        </w:tc>
      </w:tr>
      <w:tr w:rsidR="009D7CA0" w14:paraId="33A77670" w14:textId="77777777" w:rsidTr="009D7CA0">
        <w:tc>
          <w:tcPr>
            <w:tcW w:w="1838" w:type="dxa"/>
          </w:tcPr>
          <w:p w14:paraId="2C0A7C31" w14:textId="77777777" w:rsidR="009D7CA0" w:rsidRDefault="009D7CA0" w:rsidP="00624C16">
            <w:pPr>
              <w:jc w:val="both"/>
              <w:rPr>
                <w:rFonts w:ascii="Times New Roman" w:hAnsi="Times New Roman" w:cs="Times New Roman"/>
                <w:sz w:val="24"/>
                <w:szCs w:val="24"/>
              </w:rPr>
            </w:pPr>
            <w:r>
              <w:rPr>
                <w:rFonts w:ascii="Times New Roman" w:hAnsi="Times New Roman" w:cs="Times New Roman"/>
                <w:sz w:val="24"/>
                <w:szCs w:val="24"/>
              </w:rPr>
              <w:t>Ukupne obveze</w:t>
            </w:r>
          </w:p>
        </w:tc>
        <w:tc>
          <w:tcPr>
            <w:tcW w:w="3544" w:type="dxa"/>
          </w:tcPr>
          <w:p w14:paraId="294B225E" w14:textId="1B953B00" w:rsidR="009D7CA0" w:rsidRDefault="001E36B7" w:rsidP="00624C16">
            <w:pPr>
              <w:jc w:val="both"/>
              <w:rPr>
                <w:rFonts w:ascii="Times New Roman" w:hAnsi="Times New Roman" w:cs="Times New Roman"/>
                <w:sz w:val="24"/>
                <w:szCs w:val="24"/>
              </w:rPr>
            </w:pPr>
            <w:r>
              <w:rPr>
                <w:rFonts w:ascii="Times New Roman" w:hAnsi="Times New Roman" w:cs="Times New Roman"/>
                <w:sz w:val="24"/>
                <w:szCs w:val="24"/>
              </w:rPr>
              <w:t>645.035,50</w:t>
            </w:r>
          </w:p>
        </w:tc>
        <w:tc>
          <w:tcPr>
            <w:tcW w:w="3680" w:type="dxa"/>
          </w:tcPr>
          <w:p w14:paraId="42723D53" w14:textId="6B569D72" w:rsidR="009D7CA0" w:rsidRDefault="001E36B7" w:rsidP="00624C16">
            <w:pPr>
              <w:jc w:val="both"/>
              <w:rPr>
                <w:rFonts w:ascii="Times New Roman" w:hAnsi="Times New Roman" w:cs="Times New Roman"/>
                <w:sz w:val="24"/>
                <w:szCs w:val="24"/>
              </w:rPr>
            </w:pPr>
            <w:r>
              <w:rPr>
                <w:rFonts w:ascii="Times New Roman" w:hAnsi="Times New Roman" w:cs="Times New Roman"/>
                <w:sz w:val="24"/>
                <w:szCs w:val="24"/>
              </w:rPr>
              <w:t>1.150.820,32</w:t>
            </w:r>
          </w:p>
        </w:tc>
      </w:tr>
      <w:tr w:rsidR="009D7CA0" w14:paraId="0AF4150B" w14:textId="77777777" w:rsidTr="009D7CA0">
        <w:tc>
          <w:tcPr>
            <w:tcW w:w="1838" w:type="dxa"/>
          </w:tcPr>
          <w:p w14:paraId="3A7785FF" w14:textId="2C10E819" w:rsidR="009D7CA0" w:rsidRDefault="009D7CA0" w:rsidP="00624C16">
            <w:pPr>
              <w:jc w:val="both"/>
              <w:rPr>
                <w:rFonts w:ascii="Times New Roman" w:hAnsi="Times New Roman" w:cs="Times New Roman"/>
                <w:sz w:val="24"/>
                <w:szCs w:val="24"/>
              </w:rPr>
            </w:pPr>
            <w:r>
              <w:rPr>
                <w:rFonts w:ascii="Times New Roman" w:hAnsi="Times New Roman" w:cs="Times New Roman"/>
                <w:sz w:val="24"/>
                <w:szCs w:val="24"/>
              </w:rPr>
              <w:t>Dospjele obveze</w:t>
            </w:r>
          </w:p>
        </w:tc>
        <w:tc>
          <w:tcPr>
            <w:tcW w:w="3544" w:type="dxa"/>
          </w:tcPr>
          <w:p w14:paraId="165C6347" w14:textId="4B9674EA" w:rsidR="009D7CA0" w:rsidRDefault="001E36B7" w:rsidP="00624C16">
            <w:pPr>
              <w:jc w:val="both"/>
              <w:rPr>
                <w:rFonts w:ascii="Times New Roman" w:hAnsi="Times New Roman" w:cs="Times New Roman"/>
                <w:sz w:val="24"/>
                <w:szCs w:val="24"/>
              </w:rPr>
            </w:pPr>
            <w:r>
              <w:rPr>
                <w:rFonts w:ascii="Times New Roman" w:hAnsi="Times New Roman" w:cs="Times New Roman"/>
                <w:sz w:val="24"/>
                <w:szCs w:val="24"/>
              </w:rPr>
              <w:t>72.566,99</w:t>
            </w:r>
          </w:p>
        </w:tc>
        <w:tc>
          <w:tcPr>
            <w:tcW w:w="3680" w:type="dxa"/>
          </w:tcPr>
          <w:p w14:paraId="715953E3" w14:textId="6CF9BD99" w:rsidR="009D7CA0" w:rsidRDefault="001E36B7" w:rsidP="00624C16">
            <w:pPr>
              <w:jc w:val="both"/>
              <w:rPr>
                <w:rFonts w:ascii="Times New Roman" w:hAnsi="Times New Roman" w:cs="Times New Roman"/>
                <w:sz w:val="24"/>
                <w:szCs w:val="24"/>
              </w:rPr>
            </w:pPr>
            <w:r>
              <w:rPr>
                <w:rFonts w:ascii="Times New Roman" w:hAnsi="Times New Roman" w:cs="Times New Roman"/>
                <w:sz w:val="24"/>
                <w:szCs w:val="24"/>
              </w:rPr>
              <w:t>71.499,54</w:t>
            </w:r>
          </w:p>
        </w:tc>
      </w:tr>
    </w:tbl>
    <w:p w14:paraId="50D7F7EC" w14:textId="77777777" w:rsidR="000D0A1C" w:rsidRPr="00F471E7" w:rsidRDefault="000D0A1C" w:rsidP="00B228A2">
      <w:pPr>
        <w:spacing w:line="240" w:lineRule="auto"/>
        <w:rPr>
          <w:rFonts w:ascii="Times New Roman" w:hAnsi="Times New Roman" w:cs="Times New Roman"/>
          <w:sz w:val="24"/>
          <w:szCs w:val="24"/>
        </w:rPr>
      </w:pPr>
    </w:p>
    <w:sectPr w:rsidR="000D0A1C" w:rsidRPr="00F471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A1C"/>
    <w:rsid w:val="000B5A3A"/>
    <w:rsid w:val="000C09FF"/>
    <w:rsid w:val="000D0A1C"/>
    <w:rsid w:val="000D65E7"/>
    <w:rsid w:val="00186B7B"/>
    <w:rsid w:val="001E36B7"/>
    <w:rsid w:val="00245B1D"/>
    <w:rsid w:val="0029735D"/>
    <w:rsid w:val="00297F7A"/>
    <w:rsid w:val="003A22DB"/>
    <w:rsid w:val="00407290"/>
    <w:rsid w:val="00466878"/>
    <w:rsid w:val="00495695"/>
    <w:rsid w:val="004B501C"/>
    <w:rsid w:val="004F7FC1"/>
    <w:rsid w:val="005722A3"/>
    <w:rsid w:val="005C1418"/>
    <w:rsid w:val="00605080"/>
    <w:rsid w:val="00624C16"/>
    <w:rsid w:val="0063411B"/>
    <w:rsid w:val="00636D4B"/>
    <w:rsid w:val="006C0F8C"/>
    <w:rsid w:val="0072334A"/>
    <w:rsid w:val="00850310"/>
    <w:rsid w:val="00886D68"/>
    <w:rsid w:val="00887FA7"/>
    <w:rsid w:val="0094274B"/>
    <w:rsid w:val="0097593F"/>
    <w:rsid w:val="00975BA7"/>
    <w:rsid w:val="009D7CA0"/>
    <w:rsid w:val="00A605E6"/>
    <w:rsid w:val="00A9354D"/>
    <w:rsid w:val="00AC288F"/>
    <w:rsid w:val="00AE2812"/>
    <w:rsid w:val="00B228A2"/>
    <w:rsid w:val="00B57AE4"/>
    <w:rsid w:val="00B7793B"/>
    <w:rsid w:val="00BF44C6"/>
    <w:rsid w:val="00C1033F"/>
    <w:rsid w:val="00C70CD9"/>
    <w:rsid w:val="00CA12E2"/>
    <w:rsid w:val="00CB69B3"/>
    <w:rsid w:val="00CC6A77"/>
    <w:rsid w:val="00D019AB"/>
    <w:rsid w:val="00D60095"/>
    <w:rsid w:val="00DD2586"/>
    <w:rsid w:val="00DF778D"/>
    <w:rsid w:val="00E34EA9"/>
    <w:rsid w:val="00E74D93"/>
    <w:rsid w:val="00E84087"/>
    <w:rsid w:val="00E84BC3"/>
    <w:rsid w:val="00F471E7"/>
    <w:rsid w:val="00F70550"/>
    <w:rsid w:val="00FB34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07A98"/>
  <w15:chartTrackingRefBased/>
  <w15:docId w15:val="{1E9B1B47-3560-4932-BAAB-B450A5EE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9D7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98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746</Words>
  <Characters>4256</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Brozić Puček</dc:creator>
  <cp:keywords/>
  <dc:description/>
  <cp:lastModifiedBy>Magda</cp:lastModifiedBy>
  <cp:revision>23</cp:revision>
  <cp:lastPrinted>2022-10-14T09:42:00Z</cp:lastPrinted>
  <dcterms:created xsi:type="dcterms:W3CDTF">2022-10-14T09:53:00Z</dcterms:created>
  <dcterms:modified xsi:type="dcterms:W3CDTF">2022-10-14T12:13:00Z</dcterms:modified>
</cp:coreProperties>
</file>