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1B" w:rsidRPr="0033544A" w:rsidRDefault="0074231B" w:rsidP="0074231B">
      <w:pPr>
        <w:rPr>
          <w:rFonts w:ascii="TyponineSans Reg" w:hAnsi="TyponineSans Reg"/>
          <w:lang w:val="hr-HR"/>
        </w:rPr>
      </w:pPr>
    </w:p>
    <w:p w:rsidR="0074231B" w:rsidRPr="0033544A" w:rsidRDefault="0074231B" w:rsidP="0074231B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33544A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33544A">
        <w:rPr>
          <w:rFonts w:ascii="TyponineSans Reg" w:hAnsi="TyponineSans Reg" w:cs="Calibri"/>
          <w:b/>
        </w:rPr>
        <w:t>U NARODNIM NOVINAMA BR.</w:t>
      </w:r>
      <w:r>
        <w:rPr>
          <w:rFonts w:ascii="TyponineSans Reg" w:hAnsi="TyponineSans Reg"/>
          <w:b/>
          <w:color w:val="000000"/>
        </w:rPr>
        <w:t>110</w:t>
      </w:r>
      <w:r w:rsidRPr="0033544A">
        <w:rPr>
          <w:rFonts w:ascii="TyponineSans Reg" w:hAnsi="TyponineSans Reg"/>
          <w:b/>
          <w:color w:val="000000"/>
        </w:rPr>
        <w:t>/1</w:t>
      </w:r>
      <w:r>
        <w:rPr>
          <w:rFonts w:ascii="TyponineSans Reg" w:hAnsi="TyponineSans Reg"/>
          <w:b/>
          <w:color w:val="000000"/>
        </w:rPr>
        <w:t>8</w:t>
      </w:r>
      <w:r w:rsidRPr="0033544A">
        <w:rPr>
          <w:rFonts w:ascii="TyponineSans Reg" w:hAnsi="TyponineSans Reg"/>
          <w:b/>
          <w:color w:val="000000"/>
        </w:rPr>
        <w:t xml:space="preserve"> OD </w:t>
      </w:r>
      <w:r>
        <w:rPr>
          <w:rFonts w:ascii="TyponineSans Reg" w:hAnsi="TyponineSans Reg"/>
          <w:b/>
          <w:color w:val="000000"/>
        </w:rPr>
        <w:t>07.12.2018</w:t>
      </w:r>
      <w:r w:rsidRPr="0033544A">
        <w:rPr>
          <w:rFonts w:ascii="TyponineSans Reg" w:hAnsi="TyponineSans Reg"/>
          <w:b/>
          <w:color w:val="000000"/>
        </w:rPr>
        <w:t>.G.</w:t>
      </w:r>
    </w:p>
    <w:p w:rsidR="0074231B" w:rsidRPr="0033544A" w:rsidRDefault="0074231B" w:rsidP="0074231B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74231B" w:rsidRDefault="0074231B" w:rsidP="0074231B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74231B" w:rsidRPr="0033544A" w:rsidRDefault="0074231B" w:rsidP="0074231B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33544A">
        <w:rPr>
          <w:rFonts w:ascii="TyponineSans Reg" w:hAnsi="TyponineSans Reg" w:cs="Arial"/>
          <w:color w:val="000000"/>
          <w:lang w:val="hr-HR"/>
        </w:rPr>
        <w:t>Obavještavamo sve kandidate koji su se prijavili za radna mjesta pod rednim brojevima:</w:t>
      </w:r>
    </w:p>
    <w:p w:rsidR="0074231B" w:rsidRPr="0033544A" w:rsidRDefault="001F4AD8" w:rsidP="0074231B">
      <w:pPr>
        <w:pStyle w:val="BodyText"/>
        <w:spacing w:after="0" w:line="360" w:lineRule="auto"/>
        <w:rPr>
          <w:rFonts w:ascii="TyponineSans Reg" w:hAnsi="TyponineSans Reg" w:cs="Arial"/>
          <w:lang w:val="hr-HR"/>
        </w:rPr>
      </w:pPr>
      <w:r>
        <w:rPr>
          <w:rFonts w:ascii="TyponineSans Reg" w:hAnsi="TyponineSans Reg" w:cs="Arial"/>
          <w:lang w:val="hr-HR"/>
        </w:rPr>
        <w:t xml:space="preserve">A. </w:t>
      </w:r>
      <w:r w:rsidRPr="0033544A">
        <w:rPr>
          <w:rFonts w:ascii="TyponineSans Reg" w:hAnsi="TyponineSans Reg" w:cs="Arial"/>
          <w:lang w:val="hr-HR"/>
        </w:rPr>
        <w:t>RADNI ODNOS NA NEODREĐENO VRIJEME</w:t>
      </w:r>
    </w:p>
    <w:p w:rsidR="001F4AD8" w:rsidRDefault="0074231B" w:rsidP="00AF71B9">
      <w:pPr>
        <w:pStyle w:val="BodyText"/>
        <w:spacing w:after="0" w:line="360" w:lineRule="auto"/>
        <w:ind w:firstLine="540"/>
        <w:rPr>
          <w:rFonts w:ascii="TyponineSans Reg" w:hAnsi="TyponineSans Reg" w:cs="Arial"/>
          <w:b/>
          <w:lang w:val="hr-HR"/>
        </w:rPr>
      </w:pPr>
      <w:r w:rsidRPr="00AD18E3">
        <w:rPr>
          <w:rFonts w:ascii="TyponineSans Reg" w:hAnsi="TyponineSans Reg" w:cs="Arial"/>
          <w:b/>
          <w:lang w:val="hr-HR"/>
        </w:rPr>
        <w:t xml:space="preserve">1. </w:t>
      </w:r>
      <w:r w:rsidR="001F4AD8">
        <w:rPr>
          <w:rFonts w:ascii="TyponineSans Reg" w:hAnsi="TyponineSans Reg" w:cs="Arial"/>
          <w:b/>
          <w:lang w:val="hr-HR"/>
        </w:rPr>
        <w:t>TEHNOLOG U KUHINJI – 1 izvršitelj</w:t>
      </w:r>
    </w:p>
    <w:p w:rsidR="001F4AD8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Arial"/>
          <w:b/>
          <w:lang w:val="hr-HR"/>
        </w:rPr>
      </w:pPr>
      <w:r>
        <w:rPr>
          <w:rFonts w:ascii="TyponineSans Reg" w:hAnsi="TyponineSans Reg" w:cs="Arial"/>
          <w:b/>
          <w:lang w:val="hr-HR"/>
        </w:rPr>
        <w:t>4. KUHAR – 2 izvršitelja</w:t>
      </w:r>
    </w:p>
    <w:p w:rsidR="001F4AD8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Arial"/>
          <w:b/>
          <w:lang w:val="hr-HR"/>
        </w:rPr>
      </w:pPr>
      <w:r>
        <w:rPr>
          <w:rFonts w:ascii="TyponineSans Reg" w:hAnsi="TyponineSans Reg" w:cs="Arial"/>
          <w:b/>
          <w:lang w:val="hr-HR"/>
        </w:rPr>
        <w:t>5. POMOĆNI KUHAR – 1 izvršitelj</w:t>
      </w:r>
    </w:p>
    <w:p w:rsidR="001F4AD8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Arial"/>
          <w:b/>
          <w:lang w:val="hr-HR"/>
        </w:rPr>
      </w:pPr>
      <w:r>
        <w:rPr>
          <w:rFonts w:ascii="TyponineSans Reg" w:hAnsi="TyponineSans Reg" w:cs="Arial"/>
          <w:b/>
          <w:lang w:val="hr-HR"/>
        </w:rPr>
        <w:t>6. KONOBAR – 2 izvršitelja</w:t>
      </w:r>
    </w:p>
    <w:p w:rsidR="001F4AD8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Arial"/>
          <w:b/>
          <w:lang w:val="hr-HR"/>
        </w:rPr>
      </w:pPr>
      <w:r>
        <w:rPr>
          <w:rFonts w:ascii="TyponineSans Reg" w:hAnsi="TyponineSans Reg" w:cs="Arial"/>
          <w:b/>
          <w:lang w:val="hr-HR"/>
        </w:rPr>
        <w:t>8. SOBARICA – 5 izvršitelja</w:t>
      </w:r>
    </w:p>
    <w:p w:rsidR="001F4AD8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Arial"/>
          <w:b/>
          <w:lang w:val="hr-HR"/>
        </w:rPr>
      </w:pPr>
      <w:r>
        <w:rPr>
          <w:rFonts w:ascii="TyponineSans Reg" w:hAnsi="TyponineSans Reg" w:cs="Arial"/>
          <w:b/>
          <w:lang w:val="hr-HR"/>
        </w:rPr>
        <w:t>9. KUĆNI MAJSTOR – 1 izvršitelj</w:t>
      </w:r>
    </w:p>
    <w:p w:rsidR="0074231B" w:rsidRPr="00AD18E3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Arial"/>
          <w:b/>
          <w:color w:val="000000"/>
          <w:lang w:val="hr-HR"/>
        </w:rPr>
      </w:pPr>
      <w:r>
        <w:rPr>
          <w:rFonts w:ascii="TyponineSans Reg" w:hAnsi="TyponineSans Reg" w:cs="Arial"/>
          <w:b/>
          <w:lang w:val="hr-HR"/>
        </w:rPr>
        <w:t>10. LONDINER – 1 izvršitelja</w:t>
      </w:r>
      <w:r w:rsidRPr="00AD18E3">
        <w:rPr>
          <w:rFonts w:ascii="TyponineSans Reg" w:hAnsi="TyponineSans Reg" w:cs="Arial"/>
          <w:b/>
          <w:lang w:val="hr-HR"/>
        </w:rPr>
        <w:t xml:space="preserve"> </w:t>
      </w:r>
    </w:p>
    <w:p w:rsidR="0074231B" w:rsidRPr="0033544A" w:rsidRDefault="001F4AD8" w:rsidP="0074231B">
      <w:pPr>
        <w:spacing w:after="0" w:line="360" w:lineRule="auto"/>
        <w:jc w:val="both"/>
        <w:rPr>
          <w:rFonts w:ascii="TyponineSans Reg" w:hAnsi="TyponineSans Reg" w:cs="Arial"/>
          <w:lang w:val="hr-HR"/>
        </w:rPr>
      </w:pPr>
      <w:r>
        <w:rPr>
          <w:rFonts w:ascii="TyponineSans Reg" w:hAnsi="TyponineSans Reg" w:cs="Arial"/>
          <w:lang w:val="hr-HR"/>
        </w:rPr>
        <w:t>B.</w:t>
      </w:r>
      <w:r w:rsidR="0074231B" w:rsidRPr="0033544A">
        <w:rPr>
          <w:rFonts w:ascii="TyponineSans Reg" w:hAnsi="TyponineSans Reg" w:cs="Arial"/>
          <w:lang w:val="hr-HR"/>
        </w:rPr>
        <w:t xml:space="preserve"> </w:t>
      </w:r>
      <w:r>
        <w:rPr>
          <w:rFonts w:ascii="TyponineSans Reg" w:hAnsi="TyponineSans Reg" w:cs="Arial"/>
          <w:lang w:val="hr-HR"/>
        </w:rPr>
        <w:t>RADNI ODNOS NA ODREĐENO VRIJEME</w:t>
      </w:r>
    </w:p>
    <w:p w:rsidR="0074231B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1. KUHAR – 7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F4AD8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2. POMOĆNI KUHAR – 8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F4AD8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3. KUHINJSKI LONDINER – 2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F4AD8" w:rsidRDefault="001F4AD8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5. ŠEF SALE – 1 </w:t>
      </w:r>
      <w:r w:rsidR="00AF71B9">
        <w:rPr>
          <w:rFonts w:ascii="TyponineSans Reg" w:hAnsi="TyponineSans Reg" w:cs="Calibri"/>
          <w:b/>
          <w:lang w:val="hr-HR"/>
        </w:rPr>
        <w:t>izvršitelj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6. KONOBAR – 18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8. RECEPCIONAR – 2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10. LONDINER – VOZAČ – 2 </w:t>
      </w:r>
      <w:r w:rsidR="00AF71B9">
        <w:rPr>
          <w:rFonts w:ascii="TyponineSans Reg" w:hAnsi="TyponineSans Reg" w:cs="Calibri"/>
          <w:b/>
          <w:lang w:val="hr-HR"/>
        </w:rPr>
        <w:t>izvršitelja</w:t>
      </w:r>
      <w:bookmarkStart w:id="0" w:name="_GoBack"/>
      <w:bookmarkEnd w:id="0"/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11. DOMAĆICA VILA – 2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12. SOBARICA – 11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13. POMOĆNI RADNIK U PRAONICI – 4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15. IZDAVAČ ŠPORTSKIH REKVIZITA – SPASILAC NA PLAŽI – 2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16. IZDAVAČ ŠPORTSKIH REKVIZITA – 6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17. VIŠI STRUČNI REFERENT – VODIČ – 15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18. TURISTIČKI DJELATNIK – PRODAJA IZLETA – 4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 xml:space="preserve">19. VOZAČ PANORAMSKOG VLAKA – 2 </w:t>
      </w:r>
      <w:r w:rsidR="00AF71B9">
        <w:rPr>
          <w:rFonts w:ascii="TyponineSans Reg" w:hAnsi="TyponineSans Reg" w:cs="Calibri"/>
          <w:b/>
          <w:lang w:val="hr-HR"/>
        </w:rPr>
        <w:t>izvršitelja</w:t>
      </w:r>
    </w:p>
    <w:p w:rsidR="001E0C92" w:rsidRDefault="001E0C92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>20. KOORDINATOR ULA</w:t>
      </w:r>
      <w:r w:rsidR="00AF71B9">
        <w:rPr>
          <w:rFonts w:ascii="TyponineSans Reg" w:hAnsi="TyponineSans Reg" w:cs="Calibri"/>
          <w:b/>
          <w:lang w:val="hr-HR"/>
        </w:rPr>
        <w:t>ZA (PRIHVAT JAHTI) – 6 izvršitelja</w:t>
      </w:r>
    </w:p>
    <w:p w:rsidR="00AF71B9" w:rsidRDefault="00AF71B9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>21. ČUVAR – ZAŠTITAR OTOKA SV. JEROLIM – KOZADA – 2 izvršitelja</w:t>
      </w:r>
    </w:p>
    <w:p w:rsidR="00AF71B9" w:rsidRDefault="00AF71B9" w:rsidP="00AF71B9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>22. MORNAR (ČLAN PLOVIDBENE STRAŽE) – 2 izvršitelja</w:t>
      </w:r>
    </w:p>
    <w:p w:rsidR="00AF71B9" w:rsidRDefault="00AF71B9" w:rsidP="00A231A1">
      <w:pPr>
        <w:pStyle w:val="BodyText"/>
        <w:spacing w:after="0" w:line="360" w:lineRule="auto"/>
        <w:ind w:firstLine="540"/>
        <w:rPr>
          <w:rFonts w:ascii="TyponineSans Reg" w:hAnsi="TyponineSans Reg" w:cs="Calibri"/>
          <w:b/>
          <w:lang w:val="hr-HR"/>
        </w:rPr>
      </w:pPr>
      <w:r>
        <w:rPr>
          <w:rFonts w:ascii="TyponineSans Reg" w:hAnsi="TyponineSans Reg" w:cs="Calibri"/>
          <w:b/>
          <w:lang w:val="hr-HR"/>
        </w:rPr>
        <w:t>23. RADNIK NA POSLOVIMA ODRŽAVANJA NSS – ČIŠĆENJE – 1 izvršitelj</w:t>
      </w:r>
    </w:p>
    <w:p w:rsidR="00AF71B9" w:rsidRPr="00AD18E3" w:rsidRDefault="00AF71B9" w:rsidP="00A231A1">
      <w:pPr>
        <w:pStyle w:val="BodyText"/>
        <w:spacing w:after="0" w:line="360" w:lineRule="auto"/>
        <w:ind w:firstLine="540"/>
        <w:rPr>
          <w:rFonts w:ascii="TyponineSans Reg" w:hAnsi="TyponineSans Reg" w:cs="Arial"/>
          <w:b/>
          <w:color w:val="000000"/>
          <w:lang w:val="hr-HR"/>
        </w:rPr>
      </w:pPr>
      <w:r>
        <w:rPr>
          <w:rFonts w:ascii="TyponineSans Reg" w:hAnsi="TyponineSans Reg" w:cs="Calibri"/>
          <w:b/>
          <w:lang w:val="hr-HR"/>
        </w:rPr>
        <w:t>24. SPREMAČICA – ČUVAR U MUZEJU – 2 izvršitelja</w:t>
      </w:r>
    </w:p>
    <w:p w:rsidR="0074231B" w:rsidRDefault="0074231B" w:rsidP="0074231B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33544A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74231B" w:rsidRDefault="0074231B" w:rsidP="0074231B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AF71B9" w:rsidRDefault="0074231B" w:rsidP="0074231B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lastRenderedPageBreak/>
        <w:t xml:space="preserve">Natječaj u dijelu </w:t>
      </w:r>
      <w:r w:rsidR="00AF71B9">
        <w:rPr>
          <w:rFonts w:ascii="TyponineSans Reg" w:hAnsi="TyponineSans Reg" w:cs="Arial"/>
          <w:color w:val="000000"/>
          <w:lang w:val="hr-HR"/>
        </w:rPr>
        <w:t>za radna mjesta</w:t>
      </w:r>
      <w:r>
        <w:rPr>
          <w:rFonts w:ascii="TyponineSans Reg" w:hAnsi="TyponineSans Reg" w:cs="Arial"/>
          <w:color w:val="000000"/>
          <w:lang w:val="hr-HR"/>
        </w:rPr>
        <w:t xml:space="preserve"> pod rednim broje</w:t>
      </w:r>
      <w:r w:rsidR="00AF71B9">
        <w:rPr>
          <w:rFonts w:ascii="TyponineSans Reg" w:hAnsi="TyponineSans Reg" w:cs="Arial"/>
          <w:color w:val="000000"/>
          <w:lang w:val="hr-HR"/>
        </w:rPr>
        <w:t>vi</w:t>
      </w:r>
      <w:r>
        <w:rPr>
          <w:rFonts w:ascii="TyponineSans Reg" w:hAnsi="TyponineSans Reg" w:cs="Arial"/>
          <w:color w:val="000000"/>
          <w:lang w:val="hr-HR"/>
        </w:rPr>
        <w:t>m</w:t>
      </w:r>
      <w:r w:rsidR="00AF71B9">
        <w:rPr>
          <w:rFonts w:ascii="TyponineSans Reg" w:hAnsi="TyponineSans Reg" w:cs="Arial"/>
          <w:color w:val="000000"/>
          <w:lang w:val="hr-HR"/>
        </w:rPr>
        <w:t>a:</w:t>
      </w:r>
    </w:p>
    <w:p w:rsidR="00AF71B9" w:rsidRDefault="00AF71B9" w:rsidP="00AF71B9">
      <w:pPr>
        <w:pStyle w:val="BodyText"/>
        <w:numPr>
          <w:ilvl w:val="0"/>
          <w:numId w:val="2"/>
        </w:numPr>
        <w:spacing w:after="0" w:line="360" w:lineRule="auto"/>
        <w:ind w:left="360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>RADNI ODNOS NA NEODREĐENO VRIJEME</w:t>
      </w:r>
    </w:p>
    <w:p w:rsidR="00AF71B9" w:rsidRDefault="00AF71B9" w:rsidP="00AF71B9">
      <w:pPr>
        <w:pStyle w:val="BodyText"/>
        <w:spacing w:after="0" w:line="360" w:lineRule="auto"/>
        <w:ind w:left="720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>3. GLAVNI KUHAR – 2 izvršitelja</w:t>
      </w:r>
    </w:p>
    <w:p w:rsidR="00AF71B9" w:rsidRDefault="00AF71B9" w:rsidP="00AF71B9">
      <w:pPr>
        <w:pStyle w:val="BodyText"/>
        <w:spacing w:after="0" w:line="360" w:lineRule="auto"/>
        <w:ind w:left="720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>7. RECEPCIONAR – 1 izvršitelj</w:t>
      </w:r>
    </w:p>
    <w:p w:rsidR="00AF71B9" w:rsidRDefault="00AF71B9" w:rsidP="00AF71B9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>B.  RADNI ODNOS NA ODREĐENO VRIJEME</w:t>
      </w:r>
    </w:p>
    <w:p w:rsidR="00AF71B9" w:rsidRDefault="00AF71B9" w:rsidP="00AF71B9">
      <w:pPr>
        <w:pStyle w:val="BodyText"/>
        <w:spacing w:after="0" w:line="360" w:lineRule="auto"/>
        <w:ind w:firstLine="360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ab/>
        <w:t>4. VODITELJ BISTROA – 1 izvršitelj</w:t>
      </w:r>
    </w:p>
    <w:p w:rsidR="00AF71B9" w:rsidRDefault="00AF71B9" w:rsidP="00AF71B9">
      <w:pPr>
        <w:pStyle w:val="BodyText"/>
        <w:spacing w:after="0" w:line="360" w:lineRule="auto"/>
        <w:ind w:firstLine="360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ab/>
        <w:t>7. POMOĆNI KONOBAR – 5 izvršitelja</w:t>
      </w:r>
    </w:p>
    <w:p w:rsidR="00AF71B9" w:rsidRDefault="00AF71B9" w:rsidP="00AF71B9">
      <w:pPr>
        <w:pStyle w:val="BodyText"/>
        <w:spacing w:after="0" w:line="360" w:lineRule="auto"/>
        <w:ind w:firstLine="360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ab/>
        <w:t>9. NOĆNI RECEPCIONAR – 1 izvršitelj</w:t>
      </w:r>
    </w:p>
    <w:p w:rsidR="00AF71B9" w:rsidRDefault="00AF71B9" w:rsidP="00AF71B9">
      <w:pPr>
        <w:pStyle w:val="BodyText"/>
        <w:spacing w:after="0" w:line="360" w:lineRule="auto"/>
        <w:ind w:firstLine="360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ab/>
        <w:t>14. PRODAVAČ – 2 izvršitelja</w:t>
      </w:r>
    </w:p>
    <w:p w:rsidR="00AF71B9" w:rsidRDefault="00AF71B9" w:rsidP="00AF71B9">
      <w:pPr>
        <w:pStyle w:val="BodyText"/>
        <w:spacing w:after="0" w:line="360" w:lineRule="auto"/>
        <w:ind w:firstLine="360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ab/>
        <w:t>25. RUKOVATELJ RADNIM STROJEM NA ODRŽAVANJU ZELENIH POVRŠINA – 2 izvršitelja</w:t>
      </w:r>
    </w:p>
    <w:p w:rsidR="00AF71B9" w:rsidRDefault="00AF71B9" w:rsidP="00AF71B9">
      <w:pPr>
        <w:pStyle w:val="BodyText"/>
        <w:spacing w:after="0" w:line="360" w:lineRule="auto"/>
        <w:ind w:firstLine="360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ab/>
        <w:t>26. DJELATNIK NA ODRŽAVANJU ZELENIH POVRŠINA – 2 izvršitelja</w:t>
      </w:r>
    </w:p>
    <w:p w:rsidR="0074231B" w:rsidRDefault="0074231B" w:rsidP="00AF71B9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 xml:space="preserve"> je poništen.</w:t>
      </w:r>
    </w:p>
    <w:p w:rsidR="0074231B" w:rsidRPr="0033544A" w:rsidRDefault="0074231B" w:rsidP="0074231B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74231B" w:rsidRPr="0033544A" w:rsidRDefault="0074231B" w:rsidP="0074231B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Zahvaljujemo svim kandidatima na sudjelovanju.</w:t>
      </w:r>
    </w:p>
    <w:p w:rsidR="0074231B" w:rsidRPr="0033544A" w:rsidRDefault="0074231B" w:rsidP="0074231B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74231B" w:rsidRPr="0033544A" w:rsidRDefault="0074231B" w:rsidP="0074231B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74231B" w:rsidRPr="0033544A" w:rsidRDefault="0074231B" w:rsidP="0074231B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Zahvaljujemo na suradnji,</w:t>
      </w:r>
    </w:p>
    <w:p w:rsidR="0074231B" w:rsidRDefault="0074231B" w:rsidP="0074231B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74231B" w:rsidRPr="0033544A" w:rsidRDefault="0074231B" w:rsidP="0074231B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Default="00FA4A74"/>
    <w:sectPr w:rsidR="00FA4A74" w:rsidSect="00795E9B">
      <w:pgSz w:w="12240" w:h="15840"/>
      <w:pgMar w:top="810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1D7C"/>
    <w:multiLevelType w:val="hybridMultilevel"/>
    <w:tmpl w:val="F4DA0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B7FC5"/>
    <w:multiLevelType w:val="hybridMultilevel"/>
    <w:tmpl w:val="D7B4C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91923"/>
    <w:rsid w:val="001D5CA0"/>
    <w:rsid w:val="001E0C92"/>
    <w:rsid w:val="001F4AD8"/>
    <w:rsid w:val="002429C5"/>
    <w:rsid w:val="00426559"/>
    <w:rsid w:val="00452135"/>
    <w:rsid w:val="00460704"/>
    <w:rsid w:val="00530BE2"/>
    <w:rsid w:val="0074231B"/>
    <w:rsid w:val="007834EB"/>
    <w:rsid w:val="00795E9B"/>
    <w:rsid w:val="008C4B82"/>
    <w:rsid w:val="009C2FB7"/>
    <w:rsid w:val="00A12DE6"/>
    <w:rsid w:val="00A231A1"/>
    <w:rsid w:val="00A91FFD"/>
    <w:rsid w:val="00AF71B9"/>
    <w:rsid w:val="00C53644"/>
    <w:rsid w:val="00CC0E40"/>
    <w:rsid w:val="00D860C7"/>
    <w:rsid w:val="00DE7695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1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231B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74231B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7423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4231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1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231B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74231B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7423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4231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17</cp:revision>
  <cp:lastPrinted>2019-07-15T09:05:00Z</cp:lastPrinted>
  <dcterms:created xsi:type="dcterms:W3CDTF">2019-07-08T10:11:00Z</dcterms:created>
  <dcterms:modified xsi:type="dcterms:W3CDTF">2019-07-15T09:06:00Z</dcterms:modified>
</cp:coreProperties>
</file>