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2AD9" w14:textId="1785DB97" w:rsidR="000462A3" w:rsidRPr="00257D10" w:rsidRDefault="000462A3" w:rsidP="000462A3">
      <w:pPr>
        <w:rPr>
          <w:rFonts w:ascii="Times New Roman" w:hAnsi="Times New Roman" w:cs="Times New Roman"/>
          <w:sz w:val="24"/>
          <w:szCs w:val="24"/>
        </w:rPr>
      </w:pPr>
      <w:r w:rsidRPr="00257D10">
        <w:rPr>
          <w:rFonts w:ascii="Times New Roman" w:hAnsi="Times New Roman" w:cs="Times New Roman"/>
          <w:sz w:val="24"/>
          <w:szCs w:val="24"/>
        </w:rPr>
        <w:t xml:space="preserve">Grafički prikaz drvne zalihe i etata po debljinskoj strukturi u uređajnom razredu </w:t>
      </w:r>
      <w:r w:rsidR="00AC19BD">
        <w:rPr>
          <w:rFonts w:ascii="Times New Roman" w:hAnsi="Times New Roman" w:cs="Times New Roman"/>
          <w:sz w:val="24"/>
          <w:szCs w:val="24"/>
        </w:rPr>
        <w:t>zaštićena</w:t>
      </w:r>
      <w:r w:rsidRPr="00257D10">
        <w:rPr>
          <w:rFonts w:ascii="Times New Roman" w:hAnsi="Times New Roman" w:cs="Times New Roman"/>
          <w:sz w:val="24"/>
          <w:szCs w:val="24"/>
        </w:rPr>
        <w:t xml:space="preserve"> sjemenjača </w:t>
      </w:r>
      <w:r w:rsidR="00AC19BD">
        <w:rPr>
          <w:rFonts w:ascii="Times New Roman" w:hAnsi="Times New Roman" w:cs="Times New Roman"/>
          <w:sz w:val="24"/>
          <w:szCs w:val="24"/>
        </w:rPr>
        <w:t>alepskog</w:t>
      </w:r>
      <w:r>
        <w:rPr>
          <w:rFonts w:ascii="Times New Roman" w:hAnsi="Times New Roman" w:cs="Times New Roman"/>
          <w:sz w:val="24"/>
          <w:szCs w:val="24"/>
        </w:rPr>
        <w:t xml:space="preserve"> bora</w:t>
      </w:r>
    </w:p>
    <w:p w14:paraId="492A9D60" w14:textId="03E392F2" w:rsidR="000462A3" w:rsidRDefault="00BB78D2" w:rsidP="000462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2B9F75" wp14:editId="519335B9">
            <wp:extent cx="5346000" cy="3564000"/>
            <wp:effectExtent l="0" t="0" r="762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09E3" w14:textId="1B24C380" w:rsidR="0041274A" w:rsidRPr="00257D10" w:rsidRDefault="0041274A" w:rsidP="0041274A">
      <w:pPr>
        <w:rPr>
          <w:rFonts w:ascii="Times New Roman" w:hAnsi="Times New Roman" w:cs="Times New Roman"/>
          <w:sz w:val="24"/>
          <w:szCs w:val="24"/>
        </w:rPr>
      </w:pPr>
      <w:r w:rsidRPr="00257D10">
        <w:rPr>
          <w:rFonts w:ascii="Times New Roman" w:hAnsi="Times New Roman" w:cs="Times New Roman"/>
          <w:sz w:val="24"/>
          <w:szCs w:val="24"/>
        </w:rPr>
        <w:t xml:space="preserve">Grafički prikaz drvne zalihe i etata po debljinskoj strukturi u uređajnom razredu </w:t>
      </w:r>
      <w:r>
        <w:rPr>
          <w:rFonts w:ascii="Times New Roman" w:hAnsi="Times New Roman" w:cs="Times New Roman"/>
          <w:sz w:val="24"/>
          <w:szCs w:val="24"/>
        </w:rPr>
        <w:t>zaštićena</w:t>
      </w:r>
      <w:r w:rsidRPr="00257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panjača hrasta crnike</w:t>
      </w:r>
    </w:p>
    <w:p w14:paraId="5E733762" w14:textId="1DAE4ED4" w:rsidR="0041274A" w:rsidRDefault="00BB78D2" w:rsidP="004127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B16920" wp14:editId="06A42979">
            <wp:extent cx="5346000" cy="3564000"/>
            <wp:effectExtent l="0" t="0" r="7620" b="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D5CB" w14:textId="3694713B" w:rsidR="0041274A" w:rsidRPr="00257D10" w:rsidRDefault="0041274A" w:rsidP="0041274A">
      <w:pPr>
        <w:rPr>
          <w:rFonts w:ascii="Times New Roman" w:hAnsi="Times New Roman" w:cs="Times New Roman"/>
          <w:sz w:val="24"/>
          <w:szCs w:val="24"/>
        </w:rPr>
      </w:pPr>
      <w:r w:rsidRPr="00257D10">
        <w:rPr>
          <w:rFonts w:ascii="Times New Roman" w:hAnsi="Times New Roman" w:cs="Times New Roman"/>
          <w:sz w:val="24"/>
          <w:szCs w:val="24"/>
        </w:rPr>
        <w:lastRenderedPageBreak/>
        <w:t xml:space="preserve">Grafički prikaz drvne zalihe i etata po debljinskoj strukturi u </w:t>
      </w:r>
      <w:r>
        <w:rPr>
          <w:rFonts w:ascii="Times New Roman" w:hAnsi="Times New Roman" w:cs="Times New Roman"/>
          <w:sz w:val="24"/>
          <w:szCs w:val="24"/>
        </w:rPr>
        <w:t>gospodarskoj jedinici</w:t>
      </w:r>
    </w:p>
    <w:p w14:paraId="7F8EA169" w14:textId="06203D5F" w:rsidR="0041274A" w:rsidRDefault="00BB78D2" w:rsidP="004127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6C1C05" wp14:editId="15924BD8">
            <wp:extent cx="5943600" cy="3962400"/>
            <wp:effectExtent l="0" t="0" r="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458C" w14:textId="77777777" w:rsidR="0041274A" w:rsidRDefault="0041274A" w:rsidP="000462A3">
      <w:pPr>
        <w:rPr>
          <w:rFonts w:ascii="Times New Roman" w:hAnsi="Times New Roman" w:cs="Times New Roman"/>
          <w:sz w:val="28"/>
          <w:szCs w:val="28"/>
        </w:rPr>
      </w:pPr>
    </w:p>
    <w:sectPr w:rsidR="0041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2"/>
    <w:rsid w:val="000462A3"/>
    <w:rsid w:val="001F3C49"/>
    <w:rsid w:val="002419CA"/>
    <w:rsid w:val="00257D10"/>
    <w:rsid w:val="0041274A"/>
    <w:rsid w:val="0047321B"/>
    <w:rsid w:val="00484A62"/>
    <w:rsid w:val="00544CBD"/>
    <w:rsid w:val="0063383E"/>
    <w:rsid w:val="008111F6"/>
    <w:rsid w:val="00863123"/>
    <w:rsid w:val="00AB3C3F"/>
    <w:rsid w:val="00AC19BD"/>
    <w:rsid w:val="00BB78D2"/>
    <w:rsid w:val="00E61164"/>
    <w:rsid w:val="00E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B356"/>
  <w15:chartTrackingRefBased/>
  <w15:docId w15:val="{5A0C722E-86E6-4EFF-8AE1-C39DBE5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Stojsavljević</dc:creator>
  <cp:keywords/>
  <dc:description/>
  <cp:lastModifiedBy>Denis Stojsavljević</cp:lastModifiedBy>
  <cp:revision>15</cp:revision>
  <dcterms:created xsi:type="dcterms:W3CDTF">2020-04-01T15:01:00Z</dcterms:created>
  <dcterms:modified xsi:type="dcterms:W3CDTF">2021-11-09T12:57:00Z</dcterms:modified>
</cp:coreProperties>
</file>